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CE74329" w:rsidR="00CD62EC" w:rsidRDefault="00F67DA6">
      <w:pPr>
        <w:jc w:val="center"/>
        <w:rPr>
          <w:rFonts w:ascii="Book Antiqua" w:eastAsia="Book Antiqua" w:hAnsi="Book Antiqua" w:cs="Book Antiqua"/>
          <w:b/>
        </w:rPr>
      </w:pPr>
      <w:bookmarkStart w:id="0" w:name="_heading=h.gjdgxs" w:colFirst="0" w:colLast="0"/>
      <w:bookmarkEnd w:id="0"/>
      <w:r>
        <w:rPr>
          <w:rFonts w:ascii="Book Antiqua" w:eastAsia="Book Antiqua" w:hAnsi="Book Antiqua" w:cs="Book Antiqua"/>
          <w:b/>
          <w:sz w:val="40"/>
          <w:szCs w:val="40"/>
        </w:rPr>
        <w:t>7</w:t>
      </w:r>
      <w:r>
        <w:rPr>
          <w:rFonts w:ascii="Book Antiqua" w:eastAsia="Book Antiqua" w:hAnsi="Book Antiqua" w:cs="Book Antiqua"/>
          <w:b/>
          <w:sz w:val="40"/>
          <w:szCs w:val="40"/>
          <w:vertAlign w:val="superscript"/>
        </w:rPr>
        <w:t>th</w:t>
      </w:r>
      <w:r>
        <w:rPr>
          <w:rFonts w:ascii="Book Antiqua" w:eastAsia="Book Antiqua" w:hAnsi="Book Antiqua" w:cs="Book Antiqua"/>
          <w:b/>
          <w:sz w:val="40"/>
          <w:szCs w:val="40"/>
        </w:rPr>
        <w:t xml:space="preserve"> and 8</w:t>
      </w:r>
      <w:r>
        <w:rPr>
          <w:rFonts w:ascii="Book Antiqua" w:eastAsia="Book Antiqua" w:hAnsi="Book Antiqua" w:cs="Book Antiqua"/>
          <w:b/>
          <w:sz w:val="40"/>
          <w:szCs w:val="40"/>
          <w:vertAlign w:val="superscript"/>
        </w:rPr>
        <w:t>th</w:t>
      </w:r>
      <w:r>
        <w:rPr>
          <w:rFonts w:ascii="Book Antiqua" w:eastAsia="Book Antiqua" w:hAnsi="Book Antiqua" w:cs="Book Antiqua"/>
          <w:b/>
          <w:sz w:val="40"/>
          <w:szCs w:val="40"/>
        </w:rPr>
        <w:t xml:space="preserve"> Grade Supply List</w:t>
      </w:r>
      <w:r w:rsidR="00FD2006">
        <w:rPr>
          <w:rFonts w:ascii="Book Antiqua" w:eastAsia="Book Antiqua" w:hAnsi="Book Antiqua" w:cs="Book Antiqua"/>
          <w:b/>
          <w:sz w:val="40"/>
          <w:szCs w:val="40"/>
        </w:rPr>
        <w:t xml:space="preserve"> St. Columban</w:t>
      </w:r>
      <w:r>
        <w:rPr>
          <w:rFonts w:ascii="Book Antiqua" w:eastAsia="Book Antiqua" w:hAnsi="Book Antiqua" w:cs="Book Antiqua"/>
          <w:b/>
          <w:sz w:val="40"/>
          <w:szCs w:val="40"/>
        </w:rPr>
        <w:br/>
      </w:r>
      <w:r w:rsidR="00FD2006">
        <w:rPr>
          <w:rFonts w:ascii="Book Antiqua" w:eastAsia="Book Antiqua" w:hAnsi="Book Antiqua" w:cs="Book Antiqua"/>
          <w:b/>
        </w:rPr>
        <w:t>2021-2022</w:t>
      </w:r>
    </w:p>
    <w:p w14:paraId="00000003" w14:textId="01C171E0" w:rsidR="00CD62EC" w:rsidRPr="00FD2006" w:rsidRDefault="00FD2006">
      <w:pPr>
        <w:spacing w:after="0"/>
        <w:rPr>
          <w:rFonts w:ascii="Book Antiqua" w:eastAsia="Book Antiqua" w:hAnsi="Book Antiqua" w:cs="Book Antiqua"/>
          <w:b/>
          <w:u w:val="single"/>
        </w:rPr>
      </w:pPr>
      <w:r>
        <w:rPr>
          <w:rFonts w:ascii="Book Antiqua" w:eastAsia="Book Antiqua" w:hAnsi="Book Antiqua" w:cs="Book Antiqua"/>
          <w:b/>
          <w:u w:val="single"/>
        </w:rPr>
        <w:t>General Supplies</w:t>
      </w:r>
      <w:r w:rsidR="00F67DA6">
        <w:rPr>
          <w:rFonts w:ascii="Book Antiqua" w:eastAsia="Book Antiqua" w:hAnsi="Book Antiqua" w:cs="Book Antiqua"/>
          <w:b/>
        </w:rPr>
        <w:br/>
      </w:r>
      <w:r w:rsidR="00F67DA6">
        <w:rPr>
          <w:rFonts w:ascii="Book Antiqua" w:eastAsia="Book Antiqua" w:hAnsi="Book Antiqua" w:cs="Book Antiqua"/>
        </w:rPr>
        <w:t>1</w:t>
      </w:r>
      <w:r w:rsidR="00F67DA6">
        <w:rPr>
          <w:rFonts w:ascii="Book Antiqua" w:eastAsia="Book Antiqua" w:hAnsi="Book Antiqua" w:cs="Book Antiqua"/>
        </w:rPr>
        <w:tab/>
        <w:t>package of wide rule paper (Science, Math, Language Arts)</w:t>
      </w:r>
      <w:r w:rsidR="00F67DA6">
        <w:rPr>
          <w:rFonts w:ascii="Book Antiqua" w:eastAsia="Book Antiqua" w:hAnsi="Book Antiqua" w:cs="Book Antiqua"/>
        </w:rPr>
        <w:br/>
        <w:t>2</w:t>
      </w:r>
      <w:r w:rsidR="00F67DA6">
        <w:rPr>
          <w:rFonts w:ascii="Book Antiqua" w:eastAsia="Book Antiqua" w:hAnsi="Book Antiqua" w:cs="Book Antiqua"/>
        </w:rPr>
        <w:tab/>
        <w:t>1” binders with 3 rings (Science, Math)</w:t>
      </w:r>
      <w:r w:rsidR="00F67DA6">
        <w:rPr>
          <w:rFonts w:ascii="Book Antiqua" w:eastAsia="Book Antiqua" w:hAnsi="Book Antiqua" w:cs="Book Antiqua"/>
        </w:rPr>
        <w:br/>
        <w:t>1</w:t>
      </w:r>
      <w:r w:rsidR="00F67DA6">
        <w:rPr>
          <w:rFonts w:ascii="Book Antiqua" w:eastAsia="Book Antiqua" w:hAnsi="Book Antiqua" w:cs="Book Antiqua"/>
        </w:rPr>
        <w:tab/>
        <w:t>package index dividers for binder (Math)</w:t>
      </w:r>
      <w:r w:rsidR="00F67DA6">
        <w:rPr>
          <w:rFonts w:ascii="Book Antiqua" w:eastAsia="Book Antiqua" w:hAnsi="Book Antiqua" w:cs="Book Antiqua"/>
        </w:rPr>
        <w:br/>
        <w:t xml:space="preserve">200 </w:t>
      </w:r>
      <w:r w:rsidR="00F67DA6">
        <w:rPr>
          <w:rFonts w:ascii="Book Antiqua" w:eastAsia="Book Antiqua" w:hAnsi="Book Antiqua" w:cs="Book Antiqua"/>
        </w:rPr>
        <w:tab/>
        <w:t>plastic sheet protectors (Science and Math)</w:t>
      </w:r>
      <w:r w:rsidR="00F67DA6">
        <w:rPr>
          <w:rFonts w:ascii="Book Antiqua" w:eastAsia="Book Antiqua" w:hAnsi="Book Antiqua" w:cs="Book Antiqua"/>
        </w:rPr>
        <w:br/>
        <w:t>1</w:t>
      </w:r>
      <w:r w:rsidR="00F67DA6">
        <w:rPr>
          <w:rFonts w:ascii="Book Antiqua" w:eastAsia="Book Antiqua" w:hAnsi="Book Antiqua" w:cs="Book Antiqua"/>
        </w:rPr>
        <w:tab/>
        <w:t>calculator (should have square root and exponent functions at minimum. Not included in kit</w:t>
      </w:r>
      <w:proofErr w:type="gramStart"/>
      <w:r w:rsidR="00F67DA6">
        <w:rPr>
          <w:rFonts w:ascii="Book Antiqua" w:eastAsia="Book Antiqua" w:hAnsi="Book Antiqua" w:cs="Book Antiqua"/>
        </w:rPr>
        <w:t>)</w:t>
      </w:r>
      <w:proofErr w:type="gramEnd"/>
      <w:r w:rsidR="00F67DA6">
        <w:rPr>
          <w:rFonts w:ascii="Book Antiqua" w:eastAsia="Book Antiqua" w:hAnsi="Book Antiqua" w:cs="Book Antiqua"/>
        </w:rPr>
        <w:br/>
        <w:t>1</w:t>
      </w:r>
      <w:r w:rsidR="00F67DA6">
        <w:rPr>
          <w:rFonts w:ascii="Book Antiqua" w:eastAsia="Book Antiqua" w:hAnsi="Book Antiqua" w:cs="Book Antiqua"/>
        </w:rPr>
        <w:tab/>
        <w:t>backpack (not included in kit)</w:t>
      </w:r>
    </w:p>
    <w:p w14:paraId="00000004" w14:textId="77777777" w:rsidR="00CD62EC" w:rsidRDefault="00F67DA6">
      <w:pPr>
        <w:spacing w:after="0"/>
        <w:rPr>
          <w:rFonts w:ascii="Book Antiqua" w:eastAsia="Book Antiqua" w:hAnsi="Book Antiqua" w:cs="Book Antiqua"/>
        </w:rPr>
      </w:pPr>
      <w:r>
        <w:rPr>
          <w:rFonts w:ascii="Book Antiqua" w:eastAsia="Book Antiqua" w:hAnsi="Book Antiqua" w:cs="Book Antiqua"/>
        </w:rPr>
        <w:t>1</w:t>
      </w:r>
      <w:r>
        <w:rPr>
          <w:rFonts w:ascii="Book Antiqua" w:eastAsia="Book Antiqua" w:hAnsi="Book Antiqua" w:cs="Book Antiqua"/>
        </w:rPr>
        <w:tab/>
        <w:t xml:space="preserve">1” binder with 3 rings </w:t>
      </w:r>
      <w:r>
        <w:rPr>
          <w:rFonts w:ascii="Book Antiqua" w:eastAsia="Book Antiqua" w:hAnsi="Book Antiqua" w:cs="Book Antiqua"/>
          <w:b/>
        </w:rPr>
        <w:t>(7</w:t>
      </w:r>
      <w:r>
        <w:rPr>
          <w:rFonts w:ascii="Book Antiqua" w:eastAsia="Book Antiqua" w:hAnsi="Book Antiqua" w:cs="Book Antiqua"/>
          <w:b/>
          <w:vertAlign w:val="superscript"/>
        </w:rPr>
        <w:t>th</w:t>
      </w:r>
      <w:r>
        <w:rPr>
          <w:rFonts w:ascii="Book Antiqua" w:eastAsia="Book Antiqua" w:hAnsi="Book Antiqua" w:cs="Book Antiqua"/>
          <w:b/>
        </w:rPr>
        <w:t xml:space="preserve"> &amp; 8</w:t>
      </w:r>
      <w:r>
        <w:rPr>
          <w:rFonts w:ascii="Book Antiqua" w:eastAsia="Book Antiqua" w:hAnsi="Book Antiqua" w:cs="Book Antiqua"/>
          <w:b/>
          <w:vertAlign w:val="superscript"/>
        </w:rPr>
        <w:t>th</w:t>
      </w:r>
      <w:r>
        <w:rPr>
          <w:rFonts w:ascii="Book Antiqua" w:eastAsia="Book Antiqua" w:hAnsi="Book Antiqua" w:cs="Book Antiqua"/>
          <w:b/>
        </w:rPr>
        <w:t xml:space="preserve"> grade Advanced Science only)</w:t>
      </w:r>
    </w:p>
    <w:p w14:paraId="00000005" w14:textId="77777777" w:rsidR="00CD62EC" w:rsidRDefault="00F67DA6">
      <w:pPr>
        <w:spacing w:after="0"/>
        <w:rPr>
          <w:rFonts w:ascii="Book Antiqua" w:eastAsia="Book Antiqua" w:hAnsi="Book Antiqua" w:cs="Book Antiqua"/>
          <w:b/>
        </w:rPr>
      </w:pPr>
      <w:r>
        <w:rPr>
          <w:rFonts w:ascii="Book Antiqua" w:eastAsia="Book Antiqua" w:hAnsi="Book Antiqua" w:cs="Book Antiqua"/>
        </w:rPr>
        <w:t>2</w:t>
      </w:r>
      <w:r>
        <w:rPr>
          <w:rFonts w:ascii="Book Antiqua" w:eastAsia="Book Antiqua" w:hAnsi="Book Antiqua" w:cs="Book Antiqua"/>
        </w:rPr>
        <w:tab/>
        <w:t xml:space="preserve">composition books ~ wide ruled, 100 pages each </w:t>
      </w:r>
      <w:r>
        <w:rPr>
          <w:rFonts w:ascii="Book Antiqua" w:eastAsia="Book Antiqua" w:hAnsi="Book Antiqua" w:cs="Book Antiqua"/>
          <w:b/>
        </w:rPr>
        <w:t>(7</w:t>
      </w:r>
      <w:r>
        <w:rPr>
          <w:rFonts w:ascii="Book Antiqua" w:eastAsia="Book Antiqua" w:hAnsi="Book Antiqua" w:cs="Book Antiqua"/>
          <w:b/>
          <w:vertAlign w:val="superscript"/>
        </w:rPr>
        <w:t>th</w:t>
      </w:r>
      <w:r>
        <w:rPr>
          <w:rFonts w:ascii="Book Antiqua" w:eastAsia="Book Antiqua" w:hAnsi="Book Antiqua" w:cs="Book Antiqua"/>
          <w:b/>
        </w:rPr>
        <w:t xml:space="preserve"> &amp; 8</w:t>
      </w:r>
      <w:r>
        <w:rPr>
          <w:rFonts w:ascii="Book Antiqua" w:eastAsia="Book Antiqua" w:hAnsi="Book Antiqua" w:cs="Book Antiqua"/>
          <w:b/>
          <w:vertAlign w:val="superscript"/>
        </w:rPr>
        <w:t>th</w:t>
      </w:r>
      <w:r>
        <w:rPr>
          <w:rFonts w:ascii="Book Antiqua" w:eastAsia="Book Antiqua" w:hAnsi="Book Antiqua" w:cs="Book Antiqua"/>
          <w:b/>
        </w:rPr>
        <w:t xml:space="preserve"> grade Advanced Science only)</w:t>
      </w:r>
    </w:p>
    <w:p w14:paraId="00000006" w14:textId="0ACD4AE5" w:rsidR="00CD62EC" w:rsidRDefault="00FD2006">
      <w:pPr>
        <w:spacing w:after="0"/>
        <w:rPr>
          <w:rFonts w:ascii="Book Antiqua" w:eastAsia="Book Antiqua" w:hAnsi="Book Antiqua" w:cs="Book Antiqua"/>
          <w:b/>
        </w:rPr>
      </w:pPr>
      <w:r>
        <w:rPr>
          <w:rFonts w:ascii="Book Antiqua" w:eastAsia="Book Antiqua" w:hAnsi="Book Antiqua" w:cs="Book Antiqua"/>
        </w:rPr>
        <w:t>2</w:t>
      </w:r>
      <w:r w:rsidR="00F67DA6">
        <w:rPr>
          <w:rFonts w:ascii="Book Antiqua" w:eastAsia="Book Antiqua" w:hAnsi="Book Antiqua" w:cs="Book Antiqua"/>
        </w:rPr>
        <w:tab/>
        <w:t>composition book ~ wide ruled, 100 pages (7</w:t>
      </w:r>
      <w:r w:rsidR="00F67DA6">
        <w:rPr>
          <w:rFonts w:ascii="Book Antiqua" w:eastAsia="Book Antiqua" w:hAnsi="Book Antiqua" w:cs="Book Antiqua"/>
          <w:vertAlign w:val="superscript"/>
        </w:rPr>
        <w:t>th</w:t>
      </w:r>
      <w:r w:rsidR="00F67DA6">
        <w:rPr>
          <w:rFonts w:ascii="Book Antiqua" w:eastAsia="Book Antiqua" w:hAnsi="Book Antiqua" w:cs="Book Antiqua"/>
        </w:rPr>
        <w:t xml:space="preserve"> &amp; 8</w:t>
      </w:r>
      <w:r w:rsidR="00F67DA6">
        <w:rPr>
          <w:rFonts w:ascii="Book Antiqua" w:eastAsia="Book Antiqua" w:hAnsi="Book Antiqua" w:cs="Book Antiqua"/>
          <w:vertAlign w:val="superscript"/>
        </w:rPr>
        <w:t>th</w:t>
      </w:r>
      <w:r w:rsidR="00F67DA6">
        <w:rPr>
          <w:rFonts w:ascii="Book Antiqua" w:eastAsia="Book Antiqua" w:hAnsi="Book Antiqua" w:cs="Book Antiqua"/>
        </w:rPr>
        <w:t xml:space="preserve"> General Science)</w:t>
      </w:r>
    </w:p>
    <w:p w14:paraId="00000007" w14:textId="77777777" w:rsidR="00CD62EC" w:rsidRDefault="00F67DA6">
      <w:pPr>
        <w:spacing w:after="0"/>
        <w:rPr>
          <w:rFonts w:ascii="Book Antiqua" w:eastAsia="Book Antiqua" w:hAnsi="Book Antiqua" w:cs="Book Antiqua"/>
        </w:rPr>
      </w:pPr>
      <w:r>
        <w:rPr>
          <w:rFonts w:ascii="Book Antiqua" w:eastAsia="Book Antiqua" w:hAnsi="Book Antiqua" w:cs="Book Antiqua"/>
        </w:rPr>
        <w:t>2           spiral notebooks (Social Studies &amp; Math)</w:t>
      </w:r>
    </w:p>
    <w:p w14:paraId="00000009" w14:textId="06A60176" w:rsidR="00CD62EC" w:rsidRDefault="00F67DA6">
      <w:pPr>
        <w:spacing w:after="0"/>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rPr>
        <w:tab/>
        <w:t>packs 3x3 post it notes (Reading)</w:t>
      </w:r>
    </w:p>
    <w:p w14:paraId="0000000A" w14:textId="77777777" w:rsidR="00CD62EC" w:rsidRDefault="00F67DA6">
      <w:pPr>
        <w:spacing w:after="0"/>
        <w:rPr>
          <w:rFonts w:ascii="Book Antiqua" w:eastAsia="Book Antiqua" w:hAnsi="Book Antiqua" w:cs="Book Antiqua"/>
        </w:rPr>
      </w:pPr>
      <w:r>
        <w:rPr>
          <w:rFonts w:ascii="Book Antiqua" w:eastAsia="Book Antiqua" w:hAnsi="Book Antiqua" w:cs="Book Antiqua"/>
          <w:b/>
          <w:u w:val="single"/>
        </w:rPr>
        <w:t>Writing Instruments</w:t>
      </w:r>
      <w:r>
        <w:rPr>
          <w:rFonts w:ascii="Book Antiqua" w:eastAsia="Book Antiqua" w:hAnsi="Book Antiqua" w:cs="Book Antiqua"/>
          <w:b/>
          <w:u w:val="single"/>
        </w:rPr>
        <w:br/>
      </w:r>
      <w:r>
        <w:rPr>
          <w:rFonts w:ascii="Book Antiqua" w:eastAsia="Book Antiqua" w:hAnsi="Book Antiqua" w:cs="Book Antiqua"/>
        </w:rPr>
        <w:t>24</w:t>
      </w:r>
      <w:r>
        <w:rPr>
          <w:rFonts w:ascii="Book Antiqua" w:eastAsia="Book Antiqua" w:hAnsi="Book Antiqua" w:cs="Book Antiqua"/>
        </w:rPr>
        <w:tab/>
        <w:t>regular pencils</w:t>
      </w:r>
      <w:r>
        <w:rPr>
          <w:rFonts w:ascii="Book Antiqua" w:eastAsia="Book Antiqua" w:hAnsi="Book Antiqua" w:cs="Book Antiqua"/>
        </w:rPr>
        <w:br/>
        <w:t>2</w:t>
      </w:r>
      <w:r>
        <w:rPr>
          <w:rFonts w:ascii="Book Antiqua" w:eastAsia="Book Antiqua" w:hAnsi="Book Antiqua" w:cs="Book Antiqua"/>
        </w:rPr>
        <w:tab/>
        <w:t>packages ball point pens (one each of blue or black, and red)</w:t>
      </w:r>
    </w:p>
    <w:p w14:paraId="0000000B" w14:textId="77777777" w:rsidR="00CD62EC" w:rsidRDefault="00F67DA6" w:rsidP="003A3BD2">
      <w:pPr>
        <w:spacing w:after="0"/>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rPr>
        <w:tab/>
        <w:t>pink eraser (Math)</w:t>
      </w:r>
    </w:p>
    <w:p w14:paraId="00BEEEFD" w14:textId="4B54BF1D" w:rsidR="00FD2006" w:rsidRDefault="00FD2006" w:rsidP="003A3BD2">
      <w:pPr>
        <w:spacing w:after="0"/>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rPr>
        <w:tab/>
        <w:t>Chisel tip highlighters any color</w:t>
      </w:r>
    </w:p>
    <w:p w14:paraId="0000000C" w14:textId="07150CB8" w:rsidR="00CD62EC" w:rsidRDefault="00F67DA6">
      <w:pPr>
        <w:rPr>
          <w:rFonts w:ascii="Book Antiqua" w:eastAsia="Book Antiqua" w:hAnsi="Book Antiqua" w:cs="Book Antiqua"/>
        </w:rPr>
      </w:pPr>
      <w:r>
        <w:rPr>
          <w:rFonts w:ascii="Book Antiqua" w:eastAsia="Book Antiqua" w:hAnsi="Book Antiqua" w:cs="Book Antiqua"/>
          <w:b/>
          <w:u w:val="single"/>
        </w:rPr>
        <w:t>Classroom Supplies</w:t>
      </w:r>
      <w:r>
        <w:rPr>
          <w:rFonts w:ascii="Book Antiqua" w:eastAsia="Book Antiqua" w:hAnsi="Book Antiqua" w:cs="Book Antiqua"/>
          <w:b/>
          <w:u w:val="single"/>
        </w:rPr>
        <w:br/>
      </w:r>
      <w:r>
        <w:rPr>
          <w:rFonts w:ascii="Book Antiqua" w:eastAsia="Book Antiqua" w:hAnsi="Book Antiqua" w:cs="Book Antiqua"/>
        </w:rPr>
        <w:tab/>
        <w:t xml:space="preserve">Classroom supplies including markers, rulers, colored pencils glue sticks, </w:t>
      </w:r>
      <w:r w:rsidR="00083534">
        <w:rPr>
          <w:rFonts w:ascii="Book Antiqua" w:eastAsia="Book Antiqua" w:hAnsi="Book Antiqua" w:cs="Book Antiqua"/>
        </w:rPr>
        <w:t>and etc</w:t>
      </w:r>
      <w:r>
        <w:rPr>
          <w:rFonts w:ascii="Book Antiqua" w:eastAsia="Book Antiqua" w:hAnsi="Book Antiqua" w:cs="Book Antiqua"/>
        </w:rPr>
        <w:t>. will be purchased for the students to use in common.  In addition, each student will receive a pencil pouch. A fee of $8 will be assessed a</w:t>
      </w:r>
      <w:bookmarkStart w:id="1" w:name="_GoBack"/>
      <w:bookmarkEnd w:id="1"/>
      <w:r>
        <w:rPr>
          <w:rFonts w:ascii="Book Antiqua" w:eastAsia="Book Antiqua" w:hAnsi="Book Antiqua" w:cs="Book Antiqua"/>
        </w:rPr>
        <w:t>t the beginning of the school year.  Art students may incur additional fees.</w:t>
      </w:r>
    </w:p>
    <w:p w14:paraId="7339B550" w14:textId="77777777" w:rsidR="00FD2006" w:rsidRDefault="00F67DA6">
      <w:pPr>
        <w:rPr>
          <w:rFonts w:ascii="Book Antiqua" w:eastAsia="Book Antiqua" w:hAnsi="Book Antiqua" w:cs="Book Antiqua"/>
          <w:b/>
          <w:u w:val="single"/>
        </w:rPr>
      </w:pPr>
      <w:r>
        <w:rPr>
          <w:rFonts w:ascii="Book Antiqua" w:eastAsia="Book Antiqua" w:hAnsi="Book Antiqua" w:cs="Book Antiqua"/>
          <w:b/>
          <w:u w:val="single"/>
        </w:rPr>
        <w:t>7</w:t>
      </w:r>
      <w:r>
        <w:rPr>
          <w:rFonts w:ascii="Book Antiqua" w:eastAsia="Book Antiqua" w:hAnsi="Book Antiqua" w:cs="Book Antiqua"/>
          <w:b/>
          <w:u w:val="single"/>
          <w:vertAlign w:val="superscript"/>
        </w:rPr>
        <w:t>th</w:t>
      </w:r>
      <w:r w:rsidR="00FD2006">
        <w:rPr>
          <w:rFonts w:ascii="Book Antiqua" w:eastAsia="Book Antiqua" w:hAnsi="Book Antiqua" w:cs="Book Antiqua"/>
          <w:b/>
          <w:u w:val="single"/>
        </w:rPr>
        <w:t xml:space="preserve"> Grade: </w:t>
      </w:r>
    </w:p>
    <w:p w14:paraId="3ECB4EB0" w14:textId="77777777" w:rsidR="00FD2006" w:rsidRDefault="00F67DA6">
      <w:pPr>
        <w:rPr>
          <w:rFonts w:ascii="Book Antiqua" w:eastAsia="Book Antiqua" w:hAnsi="Book Antiqua" w:cs="Book Antiqua"/>
        </w:rPr>
      </w:pPr>
      <w:r>
        <w:rPr>
          <w:rFonts w:ascii="Book Antiqua" w:eastAsia="Book Antiqua" w:hAnsi="Book Antiqua" w:cs="Book Antiqua"/>
        </w:rPr>
        <w:t xml:space="preserve"> 2 Rolls paper towels</w:t>
      </w:r>
    </w:p>
    <w:p w14:paraId="0000000E" w14:textId="18967CBF" w:rsidR="00CD62EC" w:rsidRDefault="00FD2006">
      <w:pPr>
        <w:rPr>
          <w:rFonts w:ascii="Book Antiqua" w:eastAsia="Book Antiqua" w:hAnsi="Book Antiqua" w:cs="Book Antiqua"/>
        </w:rPr>
      </w:pPr>
      <w:r>
        <w:rPr>
          <w:rFonts w:ascii="Book Antiqua" w:eastAsia="Book Antiqua" w:hAnsi="Book Antiqua" w:cs="Book Antiqua"/>
        </w:rPr>
        <w:t>6</w:t>
      </w:r>
      <w:r w:rsidR="00F67DA6">
        <w:rPr>
          <w:rFonts w:ascii="Book Antiqua" w:eastAsia="Book Antiqua" w:hAnsi="Book Antiqua" w:cs="Book Antiqua"/>
        </w:rPr>
        <w:t xml:space="preserve"> plastic 2 pocket only folders</w:t>
      </w:r>
    </w:p>
    <w:p w14:paraId="0000000F" w14:textId="77777777" w:rsidR="00CD62EC" w:rsidRDefault="00F67DA6">
      <w:pPr>
        <w:rPr>
          <w:rFonts w:ascii="Book Antiqua" w:eastAsia="Book Antiqua" w:hAnsi="Book Antiqua" w:cs="Book Antiqua"/>
        </w:rPr>
      </w:pPr>
      <w:r>
        <w:rPr>
          <w:rFonts w:ascii="Book Antiqua" w:eastAsia="Book Antiqua" w:hAnsi="Book Antiqua" w:cs="Book Antiqua"/>
          <w:b/>
          <w:u w:val="single"/>
        </w:rPr>
        <w:t>8</w:t>
      </w:r>
      <w:r>
        <w:rPr>
          <w:rFonts w:ascii="Book Antiqua" w:eastAsia="Book Antiqua" w:hAnsi="Book Antiqua" w:cs="Book Antiqua"/>
          <w:b/>
          <w:u w:val="single"/>
          <w:vertAlign w:val="superscript"/>
        </w:rPr>
        <w:t>th</w:t>
      </w:r>
      <w:r>
        <w:rPr>
          <w:rFonts w:ascii="Book Antiqua" w:eastAsia="Book Antiqua" w:hAnsi="Book Antiqua" w:cs="Book Antiqua"/>
          <w:b/>
          <w:u w:val="single"/>
        </w:rPr>
        <w:t xml:space="preserve"> Grade</w:t>
      </w:r>
      <w:proofErr w:type="gramStart"/>
      <w:r>
        <w:rPr>
          <w:rFonts w:ascii="Book Antiqua" w:eastAsia="Book Antiqua" w:hAnsi="Book Antiqua" w:cs="Book Antiqua"/>
          <w:b/>
          <w:u w:val="single"/>
        </w:rPr>
        <w:t>:</w:t>
      </w:r>
      <w:proofErr w:type="gramEnd"/>
      <w:r>
        <w:rPr>
          <w:rFonts w:ascii="Book Antiqua" w:eastAsia="Book Antiqua" w:hAnsi="Book Antiqua" w:cs="Book Antiqua"/>
        </w:rPr>
        <w:br/>
        <w:t>1 Gallon size Ziploc baggies, 1 package of baby wipes or ‘Wet Ones”</w:t>
      </w:r>
    </w:p>
    <w:p w14:paraId="00000010" w14:textId="7FA04F9A" w:rsidR="00CD62EC" w:rsidRDefault="00FD2006">
      <w:pPr>
        <w:rPr>
          <w:rFonts w:ascii="Book Antiqua" w:eastAsia="Book Antiqua" w:hAnsi="Book Antiqua" w:cs="Book Antiqua"/>
        </w:rPr>
      </w:pPr>
      <w:r>
        <w:rPr>
          <w:rFonts w:ascii="Book Antiqua" w:eastAsia="Book Antiqua" w:hAnsi="Book Antiqua" w:cs="Book Antiqua"/>
        </w:rPr>
        <w:t>6</w:t>
      </w:r>
      <w:r w:rsidR="00F67DA6">
        <w:rPr>
          <w:rFonts w:ascii="Book Antiqua" w:eastAsia="Book Antiqua" w:hAnsi="Book Antiqua" w:cs="Book Antiqua"/>
        </w:rPr>
        <w:t xml:space="preserve"> plastic folders with pockets and clips</w:t>
      </w:r>
    </w:p>
    <w:p w14:paraId="00000011" w14:textId="77777777" w:rsidR="00CD62EC" w:rsidRDefault="00F67DA6">
      <w:pPr>
        <w:rPr>
          <w:rFonts w:ascii="Book Antiqua" w:eastAsia="Book Antiqua" w:hAnsi="Book Antiqua" w:cs="Book Antiqua"/>
        </w:rPr>
      </w:pPr>
      <w:r>
        <w:rPr>
          <w:rFonts w:ascii="Book Antiqua" w:eastAsia="Book Antiqua" w:hAnsi="Book Antiqua" w:cs="Book Antiqua"/>
          <w:b/>
          <w:u w:val="single"/>
        </w:rPr>
        <w:t>ALL STUDENTS</w:t>
      </w:r>
      <w:proofErr w:type="gramStart"/>
      <w:r>
        <w:rPr>
          <w:rFonts w:ascii="Book Antiqua" w:eastAsia="Book Antiqua" w:hAnsi="Book Antiqua" w:cs="Book Antiqua"/>
          <w:b/>
          <w:u w:val="single"/>
        </w:rPr>
        <w:t>:</w:t>
      </w:r>
      <w:proofErr w:type="gramEnd"/>
      <w:r>
        <w:rPr>
          <w:rFonts w:ascii="Book Antiqua" w:eastAsia="Book Antiqua" w:hAnsi="Book Antiqua" w:cs="Book Antiqua"/>
        </w:rPr>
        <w:br/>
        <w:t>2 large boxes of tissues</w:t>
      </w:r>
      <w:r>
        <w:rPr>
          <w:rFonts w:ascii="Book Antiqua" w:eastAsia="Book Antiqua" w:hAnsi="Book Antiqua" w:cs="Book Antiqua"/>
        </w:rPr>
        <w:br/>
        <w:t>2 Clorox Disinfecting Wipes (75 count)</w:t>
      </w:r>
      <w:r>
        <w:rPr>
          <w:rFonts w:ascii="Book Antiqua" w:eastAsia="Book Antiqua" w:hAnsi="Book Antiqua" w:cs="Book Antiqua"/>
        </w:rPr>
        <w:br/>
      </w:r>
    </w:p>
    <w:p w14:paraId="00000012" w14:textId="77777777" w:rsidR="00CD62EC" w:rsidRDefault="00F67DA6">
      <w:pPr>
        <w:spacing w:after="0" w:line="240" w:lineRule="auto"/>
        <w:ind w:firstLine="720"/>
        <w:rPr>
          <w:rFonts w:ascii="Book Antiqua" w:eastAsia="Book Antiqua" w:hAnsi="Book Antiqua" w:cs="Book Antiqua"/>
        </w:rPr>
      </w:pPr>
      <w:r>
        <w:rPr>
          <w:rFonts w:ascii="Lucida Fax" w:eastAsia="Lucida Fax" w:hAnsi="Lucida Fax" w:cs="Lucida Fax"/>
          <w:sz w:val="20"/>
          <w:szCs w:val="20"/>
        </w:rPr>
        <w:t>Order forms for a school supply kit will be available before the end of the year. The kits will be delivered to St. Columban for individual pickup in August. Orders for the paper products kits will be available in the back-to-school paperwork available in August.</w:t>
      </w:r>
      <w:r>
        <w:rPr>
          <w:rFonts w:ascii="Book Antiqua" w:eastAsia="Book Antiqua" w:hAnsi="Book Antiqua" w:cs="Book Antiqua"/>
        </w:rPr>
        <w:br/>
      </w:r>
    </w:p>
    <w:sectPr w:rsidR="00CD62EC">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530CD" w14:textId="77777777" w:rsidR="00F9011E" w:rsidRDefault="00F9011E">
      <w:pPr>
        <w:spacing w:after="0" w:line="240" w:lineRule="auto"/>
      </w:pPr>
      <w:r>
        <w:separator/>
      </w:r>
    </w:p>
  </w:endnote>
  <w:endnote w:type="continuationSeparator" w:id="0">
    <w:p w14:paraId="5176963D" w14:textId="77777777" w:rsidR="00F9011E" w:rsidRDefault="00F9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3" w14:textId="77777777" w:rsidR="00CD62EC" w:rsidRDefault="00F67DA6">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Revised Lweisgerber</w:t>
    </w:r>
  </w:p>
  <w:p w14:paraId="00000014" w14:textId="4B630A4B" w:rsidR="00CD62EC" w:rsidRDefault="00FD2006">
    <w:pPr>
      <w:pBdr>
        <w:top w:val="nil"/>
        <w:left w:val="nil"/>
        <w:bottom w:val="nil"/>
        <w:right w:val="nil"/>
        <w:between w:val="nil"/>
      </w:pBdr>
      <w:tabs>
        <w:tab w:val="center" w:pos="4680"/>
        <w:tab w:val="right" w:pos="9360"/>
      </w:tabs>
      <w:spacing w:after="0" w:line="240" w:lineRule="auto"/>
      <w:rPr>
        <w:color w:val="000000"/>
        <w:sz w:val="16"/>
        <w:szCs w:val="16"/>
      </w:rPr>
    </w:pPr>
    <w:r>
      <w:rPr>
        <w:sz w:val="16"/>
        <w:szCs w:val="16"/>
      </w:rPr>
      <w:t>4/13/21</w:t>
    </w:r>
  </w:p>
  <w:p w14:paraId="00000015" w14:textId="77777777" w:rsidR="00CD62EC" w:rsidRDefault="00CD62EC">
    <w:pPr>
      <w:pBdr>
        <w:top w:val="nil"/>
        <w:left w:val="nil"/>
        <w:bottom w:val="nil"/>
        <w:right w:val="nil"/>
        <w:between w:val="nil"/>
      </w:pBdr>
      <w:tabs>
        <w:tab w:val="center" w:pos="4680"/>
        <w:tab w:val="right" w:pos="9360"/>
      </w:tabs>
      <w:spacing w:after="0" w:line="240" w:lineRule="auto"/>
      <w:rPr>
        <w:color w:val="000000"/>
        <w:sz w:val="16"/>
        <w:szCs w:val="16"/>
      </w:rPr>
    </w:pPr>
  </w:p>
  <w:p w14:paraId="00000016" w14:textId="77777777" w:rsidR="00CD62EC" w:rsidRDefault="00CD62E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588D0" w14:textId="77777777" w:rsidR="00F9011E" w:rsidRDefault="00F9011E">
      <w:pPr>
        <w:spacing w:after="0" w:line="240" w:lineRule="auto"/>
      </w:pPr>
      <w:r>
        <w:separator/>
      </w:r>
    </w:p>
  </w:footnote>
  <w:footnote w:type="continuationSeparator" w:id="0">
    <w:p w14:paraId="73A6B1B8" w14:textId="77777777" w:rsidR="00F9011E" w:rsidRDefault="00F90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EC"/>
    <w:rsid w:val="00083534"/>
    <w:rsid w:val="003A3BD2"/>
    <w:rsid w:val="00CD62EC"/>
    <w:rsid w:val="00F67DA6"/>
    <w:rsid w:val="00F9011E"/>
    <w:rsid w:val="00FD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F9B76-B6CF-46C3-87E4-67A59827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B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4"/>
  </w:style>
  <w:style w:type="paragraph" w:styleId="Footer">
    <w:name w:val="footer"/>
    <w:basedOn w:val="Normal"/>
    <w:link w:val="FooterChar"/>
    <w:uiPriority w:val="99"/>
    <w:unhideWhenUsed/>
    <w:rsid w:val="009B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4"/>
  </w:style>
  <w:style w:type="paragraph" w:styleId="BalloonText">
    <w:name w:val="Balloon Text"/>
    <w:basedOn w:val="Normal"/>
    <w:link w:val="BalloonTextChar"/>
    <w:uiPriority w:val="99"/>
    <w:semiHidden/>
    <w:unhideWhenUsed/>
    <w:rsid w:val="00E67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F4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eizapcMyFGt7dCj6sgYEHmydAA==">AMUW2mXqLTniwGATm3SGhlLa2ce+DMxndJNois7ObZM06mx5IJX/q/25JAJQJuYEelx7n+t2ogJrE/g+1LJ6ArYzOVBCNIiwwE1Kt5JLbdyzvH8CE+OBl515m19CkJYfwpGwgyCe/7fd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1465</Characters>
  <Application>Microsoft Office Word</Application>
  <DocSecurity>0</DocSecurity>
  <Lines>12</Lines>
  <Paragraphs>3</Paragraphs>
  <ScaleCrop>false</ScaleCrop>
  <Company>Microsoft</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Weisgerber</dc:creator>
  <cp:lastModifiedBy>Lynn Weisgerber</cp:lastModifiedBy>
  <cp:revision>4</cp:revision>
  <dcterms:created xsi:type="dcterms:W3CDTF">2019-04-11T15:23:00Z</dcterms:created>
  <dcterms:modified xsi:type="dcterms:W3CDTF">2021-04-13T14:33:00Z</dcterms:modified>
</cp:coreProperties>
</file>